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92F78" w:rsidRPr="007645A0" w:rsidRDefault="00A22553" w:rsidP="00D97C95">
      <w:pPr>
        <w:spacing w:after="160"/>
        <w:ind w:firstLine="547"/>
        <w:jc w:val="both"/>
        <w:rPr>
          <w:rFonts w:ascii="Times New Roman" w:eastAsia="Times New Roman" w:hAnsi="Times New Roman" w:cs="Times New Roman"/>
          <w:sz w:val="26"/>
          <w:szCs w:val="24"/>
        </w:rPr>
      </w:pPr>
      <w:r w:rsidRPr="007645A0">
        <w:rPr>
          <w:rFonts w:ascii="Times New Roman" w:eastAsia="Times New Roman" w:hAnsi="Times New Roman" w:cs="Times New Roman"/>
          <w:i/>
          <w:sz w:val="26"/>
          <w:szCs w:val="24"/>
        </w:rPr>
        <w:t>Kính thưa Thầy và các Thầy Cô!</w:t>
      </w:r>
    </w:p>
    <w:p w14:paraId="00000002" w14:textId="77777777" w:rsidR="00C92F78" w:rsidRPr="007645A0" w:rsidRDefault="00A22553" w:rsidP="00D97C95">
      <w:pPr>
        <w:spacing w:after="160"/>
        <w:ind w:firstLine="547"/>
        <w:jc w:val="both"/>
        <w:rPr>
          <w:rFonts w:ascii="Times New Roman" w:eastAsia="Times New Roman" w:hAnsi="Times New Roman" w:cs="Times New Roman"/>
          <w:sz w:val="26"/>
          <w:szCs w:val="24"/>
        </w:rPr>
      </w:pPr>
      <w:r w:rsidRPr="007645A0">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25/01/2024</w:t>
      </w:r>
    </w:p>
    <w:p w14:paraId="00000003" w14:textId="77777777" w:rsidR="00C92F78" w:rsidRPr="007645A0" w:rsidRDefault="00A22553" w:rsidP="00D97C95">
      <w:pPr>
        <w:spacing w:after="160"/>
        <w:ind w:hanging="2"/>
        <w:jc w:val="center"/>
        <w:rPr>
          <w:rFonts w:ascii="Times New Roman" w:eastAsia="Times New Roman" w:hAnsi="Times New Roman" w:cs="Times New Roman"/>
          <w:sz w:val="26"/>
          <w:szCs w:val="24"/>
        </w:rPr>
      </w:pPr>
      <w:r w:rsidRPr="007645A0">
        <w:rPr>
          <w:rFonts w:ascii="Times New Roman" w:eastAsia="Times New Roman" w:hAnsi="Times New Roman" w:cs="Times New Roman"/>
          <w:sz w:val="26"/>
          <w:szCs w:val="24"/>
        </w:rPr>
        <w:t>****************************</w:t>
      </w:r>
    </w:p>
    <w:p w14:paraId="3D418AF1" w14:textId="77777777" w:rsidR="00A22553" w:rsidRDefault="00A22553" w:rsidP="00D97C95">
      <w:pPr>
        <w:spacing w:after="160"/>
        <w:ind w:hanging="2"/>
        <w:jc w:val="center"/>
        <w:rPr>
          <w:rFonts w:ascii="Times New Roman" w:eastAsia="Times New Roman" w:hAnsi="Times New Roman" w:cs="Times New Roman"/>
          <w:sz w:val="26"/>
          <w:szCs w:val="24"/>
        </w:rPr>
      </w:pPr>
      <w:r w:rsidRPr="007645A0">
        <w:rPr>
          <w:rFonts w:ascii="Times New Roman" w:eastAsia="Times New Roman" w:hAnsi="Times New Roman" w:cs="Times New Roman"/>
          <w:b/>
          <w:sz w:val="26"/>
          <w:szCs w:val="24"/>
        </w:rPr>
        <w:t>TỊNH KHÔNG PHÁP NGỮ</w:t>
      </w:r>
      <w:r w:rsidRPr="007645A0">
        <w:rPr>
          <w:rFonts w:ascii="Times New Roman" w:eastAsia="Times New Roman" w:hAnsi="Times New Roman" w:cs="Times New Roman"/>
          <w:sz w:val="26"/>
          <w:szCs w:val="24"/>
        </w:rPr>
        <w:t xml:space="preserve">  </w:t>
      </w:r>
    </w:p>
    <w:p w14:paraId="00000005" w14:textId="209CDFC7" w:rsidR="00C92F78" w:rsidRPr="007645A0" w:rsidRDefault="00A22553" w:rsidP="00D97C95">
      <w:pPr>
        <w:spacing w:after="160"/>
        <w:ind w:hanging="2"/>
        <w:jc w:val="center"/>
        <w:rPr>
          <w:rFonts w:ascii="Times New Roman" w:eastAsia="Times New Roman" w:hAnsi="Times New Roman" w:cs="Times New Roman"/>
          <w:sz w:val="26"/>
          <w:szCs w:val="24"/>
        </w:rPr>
      </w:pPr>
      <w:r w:rsidRPr="007645A0">
        <w:rPr>
          <w:rFonts w:ascii="Times New Roman" w:eastAsia="Times New Roman" w:hAnsi="Times New Roman" w:cs="Times New Roman"/>
          <w:b/>
          <w:sz w:val="26"/>
          <w:szCs w:val="24"/>
        </w:rPr>
        <w:t>BÀI 16</w:t>
      </w:r>
    </w:p>
    <w:p w14:paraId="00000006" w14:textId="77777777" w:rsidR="00C92F78" w:rsidRPr="007645A0" w:rsidRDefault="00A22553" w:rsidP="00D97C95">
      <w:pPr>
        <w:spacing w:after="160"/>
        <w:ind w:firstLine="547"/>
        <w:jc w:val="both"/>
        <w:rPr>
          <w:rFonts w:ascii="Times New Roman" w:eastAsia="Times New Roman" w:hAnsi="Times New Roman" w:cs="Times New Roman"/>
          <w:sz w:val="26"/>
          <w:szCs w:val="24"/>
        </w:rPr>
      </w:pPr>
      <w:r w:rsidRPr="007645A0">
        <w:rPr>
          <w:rFonts w:ascii="Times New Roman" w:eastAsia="Times New Roman" w:hAnsi="Times New Roman" w:cs="Times New Roman"/>
          <w:sz w:val="26"/>
          <w:szCs w:val="24"/>
        </w:rPr>
        <w:t>Trong bài học hôm qua, Hoà Thượng nhắc, thời kỳ Mạt pháp này, chúng ta phải làm mọi việc bằng tâm vô tư, vô cầu để chúng ta có thể lợi ích chúng sanh một cách tốt nhất. Phật Bồ Tát, Thánh Hiền Nhân đến thế gian đều vô tư, vô cầu, vì chúng sanh lo nghĩ. Chúng ta dùng giáo huấn của Phật, của Thánh Hiền để trục lợi thì chúng ta có thể có một chút lợi ích nhưng chúng ta đã tạo nghiệp đọa  Địa Ngục Vô Gián.</w:t>
      </w:r>
    </w:p>
    <w:p w14:paraId="00000007" w14:textId="77777777" w:rsidR="00C92F78" w:rsidRPr="007645A0" w:rsidRDefault="00A22553" w:rsidP="00D97C95">
      <w:pPr>
        <w:spacing w:after="160"/>
        <w:ind w:firstLine="547"/>
        <w:jc w:val="both"/>
        <w:rPr>
          <w:rFonts w:ascii="Times New Roman" w:eastAsia="Times New Roman" w:hAnsi="Times New Roman" w:cs="Times New Roman"/>
          <w:sz w:val="26"/>
          <w:szCs w:val="24"/>
        </w:rPr>
      </w:pPr>
      <w:r w:rsidRPr="007645A0">
        <w:rPr>
          <w:rFonts w:ascii="Times New Roman" w:eastAsia="Times New Roman" w:hAnsi="Times New Roman" w:cs="Times New Roman"/>
          <w:sz w:val="26"/>
          <w:szCs w:val="24"/>
        </w:rPr>
        <w:t>Ngày trước, khi tôi mới đăng các video dạy chữ Hán lên trên mạng, nhiều người gửi thư điện tử cho tôi để hỏi mua giáo trình, tôi nói, tôi không bán giáo trình mà chỉ tặng. Có người gửi thư hỏi xin tôi giáo trình nhưng họ không gọi tôi là Thầy mà gọi gọi tôi là chú, một người dạy chúng ta khiêu vũ hay dạy chúng ta bất cứ môn gì thì chúng ta cũng đã gọi họ là Thầy. Một số học trò sợ tôi không có tài chính nên họ đã gửi biếu tôi số tiền bằng giá rất nhiều quyển giáo trình, chúng ta cho đi thì chúng ta sẽ không</w:t>
      </w:r>
      <w:r w:rsidRPr="007645A0">
        <w:rPr>
          <w:rFonts w:ascii="Times New Roman" w:eastAsia="Times New Roman" w:hAnsi="Times New Roman" w:cs="Times New Roman"/>
          <w:sz w:val="26"/>
          <w:szCs w:val="24"/>
        </w:rPr>
        <w:t xml:space="preserve"> thiệt thòi. Ở Cần Thơ, khi chúng ta lắp đặt dây chuyền sản xuất đậu, ban đầu, người phát tâm làm đậu nói rằng, một tuần họ sẽ làm đậu để tặng một, hai ngày, những ngày còn lại họ sẽ làm đậu bán để có tiền nuôi Cha Mẹ. Sau một thời gian, họ nói rằng, họ chỉ muốn làm đậu để tặng, khi họ tặng đậu cho mọi người họ cảm thấy rất vui, khi họ bán đậu họ sẽ phải nài nỉ mọi người mua.</w:t>
      </w:r>
    </w:p>
    <w:p w14:paraId="00000008" w14:textId="77777777" w:rsidR="00C92F78" w:rsidRPr="007645A0" w:rsidRDefault="00A22553" w:rsidP="00D97C95">
      <w:pPr>
        <w:spacing w:after="160"/>
        <w:ind w:firstLine="547"/>
        <w:jc w:val="both"/>
        <w:rPr>
          <w:rFonts w:ascii="Times New Roman" w:eastAsia="Times New Roman" w:hAnsi="Times New Roman" w:cs="Times New Roman"/>
          <w:sz w:val="26"/>
          <w:szCs w:val="24"/>
        </w:rPr>
      </w:pPr>
      <w:r w:rsidRPr="007645A0">
        <w:rPr>
          <w:rFonts w:ascii="Times New Roman" w:eastAsia="Times New Roman" w:hAnsi="Times New Roman" w:cs="Times New Roman"/>
          <w:sz w:val="26"/>
          <w:szCs w:val="24"/>
        </w:rPr>
        <w:t>Hòa Thượng nói: “</w:t>
      </w:r>
      <w:r w:rsidRPr="007645A0">
        <w:rPr>
          <w:rFonts w:ascii="Times New Roman" w:eastAsia="Times New Roman" w:hAnsi="Times New Roman" w:cs="Times New Roman"/>
          <w:b/>
          <w:i/>
          <w:sz w:val="26"/>
          <w:szCs w:val="24"/>
        </w:rPr>
        <w:t>Bố thí như một dòng nước, dòng trước chảy đi thì sòng sau sẽ đến tươi nhuận hơn</w:t>
      </w:r>
      <w:r w:rsidRPr="007645A0">
        <w:rPr>
          <w:rFonts w:ascii="Times New Roman" w:eastAsia="Times New Roman" w:hAnsi="Times New Roman" w:cs="Times New Roman"/>
          <w:sz w:val="26"/>
          <w:szCs w:val="24"/>
        </w:rPr>
        <w:t>”. Chúng ta giữ lại tài vật thì tài vật sẽ dần bị mất đi giá trị. Trong tiếng Hán, từ “</w:t>
      </w:r>
      <w:r w:rsidRPr="007645A0">
        <w:rPr>
          <w:rFonts w:ascii="Times New Roman" w:eastAsia="Times New Roman" w:hAnsi="Times New Roman" w:cs="Times New Roman"/>
          <w:i/>
          <w:sz w:val="26"/>
          <w:szCs w:val="24"/>
        </w:rPr>
        <w:t>Hàng hoá</w:t>
      </w:r>
      <w:r w:rsidRPr="007645A0">
        <w:rPr>
          <w:rFonts w:ascii="Times New Roman" w:eastAsia="Times New Roman" w:hAnsi="Times New Roman" w:cs="Times New Roman"/>
          <w:sz w:val="26"/>
          <w:szCs w:val="24"/>
        </w:rPr>
        <w:t>” nghĩa là vật để lưu thông, không phải để cất giữ. Chúng ta là người có trí tuệ, chúng ta phải biết chuyển vật chất thành phước báu. Chúng ta hoang phí vật chất, năng lực, sức khoẻ để thoả mãn dục vọng thì chúng ta sẽ bị tiêu hao phước báu. Chúng ta dùng năng lực, tiền của, vật chất, sức khoẻ để làm những việc lợi ích chúng sanh thì ch</w:t>
      </w:r>
      <w:r w:rsidRPr="007645A0">
        <w:rPr>
          <w:rFonts w:ascii="Times New Roman" w:eastAsia="Times New Roman" w:hAnsi="Times New Roman" w:cs="Times New Roman"/>
          <w:sz w:val="26"/>
          <w:szCs w:val="24"/>
        </w:rPr>
        <w:t>úng ta đã chuyển vật chất thành phước báu.</w:t>
      </w:r>
    </w:p>
    <w:p w14:paraId="00000009" w14:textId="77777777" w:rsidR="00C92F78" w:rsidRPr="007645A0" w:rsidRDefault="00A22553" w:rsidP="00D97C95">
      <w:pPr>
        <w:spacing w:after="160"/>
        <w:ind w:firstLine="547"/>
        <w:jc w:val="both"/>
        <w:rPr>
          <w:rFonts w:ascii="Times New Roman" w:eastAsia="Times New Roman" w:hAnsi="Times New Roman" w:cs="Times New Roman"/>
          <w:sz w:val="26"/>
          <w:szCs w:val="24"/>
        </w:rPr>
      </w:pPr>
      <w:r w:rsidRPr="007645A0">
        <w:rPr>
          <w:rFonts w:ascii="Times New Roman" w:eastAsia="Times New Roman" w:hAnsi="Times New Roman" w:cs="Times New Roman"/>
          <w:sz w:val="26"/>
          <w:szCs w:val="24"/>
        </w:rPr>
        <w:t>Chúng ta khởi ý niệm nghĩ đến những người không có thức ăn, áo ấm và có hành động thiết thực vì họ thì chúng ta đã có phước báu. Hôm qua, khi tôi ở sân bay, tôi nhìn thấy một chị lao công, khuôn mặt chị rất buồn, tôi đã biếu chị một chút tiền, chị cảm thấy rất vui và ngạc nhiên. Khi chúng ta tặng quà, chúng ta sẽ vui nhiều hơn người được nhận.</w:t>
      </w:r>
    </w:p>
    <w:p w14:paraId="32375F61" w14:textId="77777777" w:rsidR="00A22553" w:rsidRDefault="00A22553" w:rsidP="00D97C95">
      <w:pPr>
        <w:spacing w:after="160"/>
        <w:ind w:firstLine="547"/>
        <w:jc w:val="both"/>
        <w:rPr>
          <w:rFonts w:ascii="Times New Roman" w:eastAsia="Times New Roman" w:hAnsi="Times New Roman" w:cs="Times New Roman"/>
          <w:sz w:val="26"/>
          <w:szCs w:val="24"/>
        </w:rPr>
      </w:pPr>
      <w:r w:rsidRPr="007645A0">
        <w:rPr>
          <w:rFonts w:ascii="Times New Roman" w:eastAsia="Times New Roman" w:hAnsi="Times New Roman" w:cs="Times New Roman"/>
          <w:sz w:val="26"/>
          <w:szCs w:val="24"/>
        </w:rPr>
        <w:t>Thích Ca Mâu Ni Phật nhắc chúng ta: “</w:t>
      </w:r>
      <w:r w:rsidRPr="007645A0">
        <w:rPr>
          <w:rFonts w:ascii="Times New Roman" w:eastAsia="Times New Roman" w:hAnsi="Times New Roman" w:cs="Times New Roman"/>
          <w:b/>
          <w:i/>
          <w:sz w:val="26"/>
          <w:szCs w:val="24"/>
        </w:rPr>
        <w:t>Thế gian là vô thường, cõi nước là không an</w:t>
      </w:r>
      <w:r w:rsidRPr="007645A0">
        <w:rPr>
          <w:rFonts w:ascii="Times New Roman" w:eastAsia="Times New Roman" w:hAnsi="Times New Roman" w:cs="Times New Roman"/>
          <w:sz w:val="26"/>
          <w:szCs w:val="24"/>
        </w:rPr>
        <w:t>”. Khi vô thường đến thì tiền bạc chỉ còn là những tờ giấy. Hằng ngày, người thế gian khổ sở chuyển phước báu thành vật chất. Có những người, khi chỉ đường cho người khác họ cũng đòi tiền, họ không muốn hao phí sức lực vì mọi người. Chúng ta có thể giúp được ai thì chúng ta cố gắng làm đây là chúng ta đang chuyển vật chất thành phước báu.</w:t>
      </w:r>
    </w:p>
    <w:p w14:paraId="0000000B" w14:textId="167C1B7E" w:rsidR="00C92F78" w:rsidRPr="007645A0" w:rsidRDefault="00A22553" w:rsidP="00D97C95">
      <w:pPr>
        <w:spacing w:after="160"/>
        <w:ind w:firstLine="547"/>
        <w:jc w:val="both"/>
        <w:rPr>
          <w:rFonts w:ascii="Times New Roman" w:eastAsia="Times New Roman" w:hAnsi="Times New Roman" w:cs="Times New Roman"/>
          <w:sz w:val="26"/>
          <w:szCs w:val="24"/>
        </w:rPr>
      </w:pPr>
      <w:r w:rsidRPr="007645A0">
        <w:rPr>
          <w:rFonts w:ascii="Times New Roman" w:eastAsia="Times New Roman" w:hAnsi="Times New Roman" w:cs="Times New Roman"/>
          <w:sz w:val="26"/>
          <w:szCs w:val="24"/>
        </w:rPr>
        <w:t>Chúng ta phải tận tâm, tận lực làm, không nên nghĩ đến tiền bản quyền hay nghĩ đến việc giữ bí mật cho riêng mình. Nhiều điều tốt đẹp, nhiều phương thuốc hiệu nghiệm đã bị thất truyền vì mọi người thường muốn giấu giếm. Chúng ta không giấu giếm mà chúng ta hoan nghênh mọi người chia sẻ, chúng ta cho đi một cách vô điều kiện. Chúng ta càng cho đi thứ quý giá thì chúng ta càng có nhiều phước báu.</w:t>
      </w:r>
    </w:p>
    <w:p w14:paraId="0000000C" w14:textId="77777777" w:rsidR="00C92F78" w:rsidRPr="007645A0" w:rsidRDefault="00A22553" w:rsidP="00D97C95">
      <w:pPr>
        <w:spacing w:after="160"/>
        <w:ind w:firstLine="547"/>
        <w:jc w:val="both"/>
        <w:rPr>
          <w:rFonts w:ascii="Times New Roman" w:eastAsia="Times New Roman" w:hAnsi="Times New Roman" w:cs="Times New Roman"/>
          <w:sz w:val="26"/>
          <w:szCs w:val="24"/>
        </w:rPr>
      </w:pPr>
      <w:r w:rsidRPr="007645A0">
        <w:rPr>
          <w:rFonts w:ascii="Times New Roman" w:eastAsia="Times New Roman" w:hAnsi="Times New Roman" w:cs="Times New Roman"/>
          <w:sz w:val="26"/>
          <w:szCs w:val="24"/>
        </w:rPr>
        <w:t>Có những người coi giáo huấn của Phật Bồ Tát, Cổ Thánh Tiên Hiền là sản phẩm trí tuệ, thuộc quyền sở hữu của họ, ai muốn xem thì sẽ phải trả tiền. Ngày trước, có người đem bài giảng của Ngài Giác Khang đăng lên trang web của họ, ai muốn xem thì sẽ phải trả 200.000vnđ, hiện nay, trang web đó đã bị đánh sập. Hòa Thượng nói: “</w:t>
      </w:r>
      <w:r w:rsidRPr="007645A0">
        <w:rPr>
          <w:rFonts w:ascii="Times New Roman" w:eastAsia="Times New Roman" w:hAnsi="Times New Roman" w:cs="Times New Roman"/>
          <w:b/>
          <w:i/>
          <w:sz w:val="26"/>
          <w:szCs w:val="24"/>
        </w:rPr>
        <w:t>Tất cả những cách làm đó là nói pháp một cách bất tịnh</w:t>
      </w:r>
      <w:r w:rsidRPr="007645A0">
        <w:rPr>
          <w:rFonts w:ascii="Times New Roman" w:eastAsia="Times New Roman" w:hAnsi="Times New Roman" w:cs="Times New Roman"/>
          <w:sz w:val="26"/>
          <w:szCs w:val="24"/>
        </w:rPr>
        <w:t>”. Chúng ta đem trí tuệ của Phật Bồ Tát, của Thánh Hiền biến thành tài sản thuộc sở hữu của riêng mình thì chúng ta đã tạo ra tội nghiêm trọng vậy thì chúng ta không vào Địa ngục thì ai sẽ vào? Chúng ta làm như vậy là chúng ta đã làm đứt đoạn giáo huấn của Phật Bồ Tát, Thánh Hiền, làm đoạn cơ duyên của chúng sanh. Chúng ta làm chúng sanh không phát huy được giới thân huệ mạng vậy thì chúng ta chính là oan gia trái chủ của chúng sanh.</w:t>
      </w:r>
    </w:p>
    <w:p w14:paraId="0000000D" w14:textId="77777777" w:rsidR="00C92F78" w:rsidRPr="007645A0" w:rsidRDefault="00A22553" w:rsidP="00D97C95">
      <w:pPr>
        <w:spacing w:after="160"/>
        <w:ind w:firstLine="547"/>
        <w:jc w:val="both"/>
        <w:rPr>
          <w:rFonts w:ascii="Times New Roman" w:eastAsia="Times New Roman" w:hAnsi="Times New Roman" w:cs="Times New Roman"/>
          <w:sz w:val="26"/>
          <w:szCs w:val="24"/>
        </w:rPr>
      </w:pPr>
      <w:r w:rsidRPr="007645A0">
        <w:rPr>
          <w:rFonts w:ascii="Times New Roman" w:eastAsia="Times New Roman" w:hAnsi="Times New Roman" w:cs="Times New Roman"/>
          <w:sz w:val="26"/>
          <w:szCs w:val="24"/>
        </w:rPr>
        <w:t>Những ngày gần đây, tôi thường nhớ đến câu nói của người xưa: “</w:t>
      </w:r>
      <w:r w:rsidRPr="007645A0">
        <w:rPr>
          <w:rFonts w:ascii="Times New Roman" w:eastAsia="Times New Roman" w:hAnsi="Times New Roman" w:cs="Times New Roman"/>
          <w:i/>
          <w:sz w:val="26"/>
          <w:szCs w:val="24"/>
        </w:rPr>
        <w:t>Gánh nặng đường xa. Đường càng xa, gánh càng nặng</w:t>
      </w:r>
      <w:r w:rsidRPr="007645A0">
        <w:rPr>
          <w:rFonts w:ascii="Times New Roman" w:eastAsia="Times New Roman" w:hAnsi="Times New Roman" w:cs="Times New Roman"/>
          <w:sz w:val="26"/>
          <w:szCs w:val="24"/>
        </w:rPr>
        <w:t>”. Mấy tháng gần đây, tôi đã gói bánh chưng bằng hơn 300kg gạo nếp, sức khoẻ tôi vẫn tốt, tôi vừa trở về Đà Lạt, sắp tới, tôi sẽ đi về miền Tây. Chúng ta nghe và thật làm theo lời Hoà Thượng một cách dũng mãnh, tinh tấn</w:t>
      </w:r>
      <w:r w:rsidRPr="007645A0">
        <w:rPr>
          <w:rFonts w:ascii="Times New Roman" w:eastAsia="Times New Roman" w:hAnsi="Times New Roman" w:cs="Times New Roman"/>
          <w:i/>
          <w:sz w:val="26"/>
          <w:szCs w:val="24"/>
        </w:rPr>
        <w:t xml:space="preserve">  </w:t>
      </w:r>
      <w:r w:rsidRPr="007645A0">
        <w:rPr>
          <w:rFonts w:ascii="Times New Roman" w:eastAsia="Times New Roman" w:hAnsi="Times New Roman" w:cs="Times New Roman"/>
          <w:sz w:val="26"/>
          <w:szCs w:val="24"/>
        </w:rPr>
        <w:t>thì chúng ta sẽ có lợi ích.</w:t>
      </w:r>
    </w:p>
    <w:p w14:paraId="3434A03B" w14:textId="77777777" w:rsidR="00A22553" w:rsidRDefault="00A22553" w:rsidP="00D97C95">
      <w:pPr>
        <w:spacing w:after="160"/>
        <w:ind w:firstLine="547"/>
        <w:jc w:val="both"/>
        <w:rPr>
          <w:rFonts w:ascii="Times New Roman" w:eastAsia="Times New Roman" w:hAnsi="Times New Roman" w:cs="Times New Roman"/>
          <w:sz w:val="26"/>
          <w:szCs w:val="24"/>
        </w:rPr>
      </w:pPr>
      <w:r w:rsidRPr="007645A0">
        <w:rPr>
          <w:rFonts w:ascii="Times New Roman" w:eastAsia="Times New Roman" w:hAnsi="Times New Roman" w:cs="Times New Roman"/>
          <w:sz w:val="26"/>
          <w:szCs w:val="24"/>
        </w:rPr>
        <w:t>Hòa Thượng nói: “</w:t>
      </w:r>
      <w:r w:rsidRPr="007645A0">
        <w:rPr>
          <w:rFonts w:ascii="Times New Roman" w:eastAsia="Times New Roman" w:hAnsi="Times New Roman" w:cs="Times New Roman"/>
          <w:b/>
          <w:i/>
          <w:sz w:val="26"/>
          <w:szCs w:val="24"/>
        </w:rPr>
        <w:t>Từ xưa đến nay, trong và ngoài nước, một vị Thầy có được một người học trò truyền pháp thì đã là điều vô cùng may mắn, huống hồ là gặp được rất nhiều người!”</w:t>
      </w:r>
      <w:r w:rsidRPr="007645A0">
        <w:rPr>
          <w:rFonts w:ascii="Times New Roman" w:eastAsia="Times New Roman" w:hAnsi="Times New Roman" w:cs="Times New Roman"/>
          <w:sz w:val="26"/>
          <w:szCs w:val="24"/>
        </w:rPr>
        <w:t>. Khi Hoà Thượng in bộ “</w:t>
      </w:r>
      <w:r w:rsidRPr="007645A0">
        <w:rPr>
          <w:rFonts w:ascii="Times New Roman" w:eastAsia="Times New Roman" w:hAnsi="Times New Roman" w:cs="Times New Roman"/>
          <w:b/>
          <w:i/>
          <w:sz w:val="26"/>
          <w:szCs w:val="24"/>
        </w:rPr>
        <w:t>Kinh Vô Lượng Thọ</w:t>
      </w:r>
      <w:r w:rsidRPr="007645A0">
        <w:rPr>
          <w:rFonts w:ascii="Times New Roman" w:eastAsia="Times New Roman" w:hAnsi="Times New Roman" w:cs="Times New Roman"/>
          <w:sz w:val="26"/>
          <w:szCs w:val="24"/>
        </w:rPr>
        <w:t>”, mỗi bộ gồm bốn cuốn, Hòa Thượng nói: “</w:t>
      </w:r>
      <w:r w:rsidRPr="007645A0">
        <w:rPr>
          <w:rFonts w:ascii="Times New Roman" w:eastAsia="Times New Roman" w:hAnsi="Times New Roman" w:cs="Times New Roman"/>
          <w:b/>
          <w:i/>
          <w:sz w:val="26"/>
          <w:szCs w:val="24"/>
        </w:rPr>
        <w:t>Lần này in 10.000 bộ mà có một, hai người tu hành theo thì đã đủ vốn</w:t>
      </w:r>
      <w:r w:rsidRPr="007645A0">
        <w:rPr>
          <w:rFonts w:ascii="Times New Roman" w:eastAsia="Times New Roman" w:hAnsi="Times New Roman" w:cs="Times New Roman"/>
          <w:sz w:val="26"/>
          <w:szCs w:val="24"/>
        </w:rPr>
        <w:t>”. Một người Thầy tìm được một người học trò tiếp nối việc làm của mình thì vị Thầy đó đã rất may mắn. Lão cư sĩ Lý Bỉnh Nam chỉ có một người học trò truyền pháp mà có thể ảnh hưởng đến chúng sanh toàn thế</w:t>
      </w:r>
      <w:r w:rsidRPr="007645A0">
        <w:rPr>
          <w:rFonts w:ascii="Times New Roman" w:eastAsia="Times New Roman" w:hAnsi="Times New Roman" w:cs="Times New Roman"/>
          <w:sz w:val="26"/>
          <w:szCs w:val="24"/>
        </w:rPr>
        <w:t xml:space="preserve"> giới đó chính là Hòa Thượng Tịnh Không. Hoà Thượng Tịnh Không có rất nhiều học trò truyền pháp như pháp sư Ngộ Đạo, pháp sư Ngộ Hạnh, Ngài Chung Mao Sâm, Thầy Thái, cô Lưu Tố Vân, ông Hồ Tiểu Lâm. Một lần, khi tôi dịch một đĩa của Thầy Chung Mao Sâm, tôi đã vô cùng cảm xúc, tôi tập trung dịch trong một ngày và yêu cầu mọi người lồng tiếng, đưa lên mạng ngay trong ngày hôm đó.</w:t>
      </w:r>
    </w:p>
    <w:p w14:paraId="620C37F6" w14:textId="77777777" w:rsidR="00A22553" w:rsidRDefault="00A22553" w:rsidP="00D97C95">
      <w:pPr>
        <w:spacing w:after="160"/>
        <w:ind w:firstLine="547"/>
        <w:jc w:val="both"/>
        <w:rPr>
          <w:rFonts w:ascii="Times New Roman" w:eastAsia="Times New Roman" w:hAnsi="Times New Roman" w:cs="Times New Roman"/>
          <w:sz w:val="26"/>
          <w:szCs w:val="24"/>
        </w:rPr>
      </w:pPr>
      <w:r w:rsidRPr="007645A0">
        <w:rPr>
          <w:rFonts w:ascii="Times New Roman" w:eastAsia="Times New Roman" w:hAnsi="Times New Roman" w:cs="Times New Roman"/>
          <w:sz w:val="26"/>
          <w:szCs w:val="24"/>
        </w:rPr>
        <w:t>Hòa Thượng nói: “</w:t>
      </w:r>
      <w:r w:rsidRPr="007645A0">
        <w:rPr>
          <w:rFonts w:ascii="Times New Roman" w:eastAsia="Times New Roman" w:hAnsi="Times New Roman" w:cs="Times New Roman"/>
          <w:b/>
          <w:i/>
          <w:sz w:val="26"/>
          <w:szCs w:val="24"/>
        </w:rPr>
        <w:t xml:space="preserve">Từ trước đến nay, người có số học trò truyền pháp nhiều nhất chính là Ngài Lục Tổ Huệ Năng, Ngài có 43 học trò truyền pháp. Trên Kinh Phật ghi chép, đệ tử truyền pháp của Thế Tôn là hơn 1200 người, những người này đi theo Phật đến các nơi để nghe Ngài giảng Kinh, nói pháp, những người này đều là Chư Phật Bồ Tát thị hiện, dùng thân phận học trò để trợ lực cho Thích Ca Mâu Ni Phật hoằng pháp lợi sanh”. </w:t>
      </w:r>
      <w:r w:rsidRPr="007645A0">
        <w:rPr>
          <w:rFonts w:ascii="Times New Roman" w:eastAsia="Times New Roman" w:hAnsi="Times New Roman" w:cs="Times New Roman"/>
          <w:sz w:val="26"/>
          <w:szCs w:val="24"/>
        </w:rPr>
        <w:t>Ngày nay, khi chúng ta làm những việc lợi ích chúng sanh thì nhiều người xem thường, chướng ngại chúng ta.</w:t>
      </w:r>
    </w:p>
    <w:p w14:paraId="00000010" w14:textId="61F3D3AB" w:rsidR="00C92F78" w:rsidRPr="007645A0" w:rsidRDefault="00A22553" w:rsidP="00D97C95">
      <w:pPr>
        <w:spacing w:after="160"/>
        <w:ind w:firstLine="547"/>
        <w:jc w:val="both"/>
        <w:rPr>
          <w:rFonts w:ascii="Times New Roman" w:eastAsia="Times New Roman" w:hAnsi="Times New Roman" w:cs="Times New Roman"/>
          <w:sz w:val="26"/>
          <w:szCs w:val="24"/>
        </w:rPr>
      </w:pPr>
      <w:r w:rsidRPr="007645A0">
        <w:rPr>
          <w:rFonts w:ascii="Times New Roman" w:eastAsia="Times New Roman" w:hAnsi="Times New Roman" w:cs="Times New Roman"/>
          <w:sz w:val="26"/>
          <w:szCs w:val="24"/>
        </w:rPr>
        <w:t>Tôi rất đau lòng khi một số người nói rằng học “</w:t>
      </w:r>
      <w:r w:rsidRPr="007645A0">
        <w:rPr>
          <w:rFonts w:ascii="Times New Roman" w:eastAsia="Times New Roman" w:hAnsi="Times New Roman" w:cs="Times New Roman"/>
          <w:b/>
          <w:i/>
          <w:sz w:val="26"/>
          <w:szCs w:val="24"/>
        </w:rPr>
        <w:t>Đệ Tử Quy</w:t>
      </w:r>
      <w:r w:rsidRPr="007645A0">
        <w:rPr>
          <w:rFonts w:ascii="Times New Roman" w:eastAsia="Times New Roman" w:hAnsi="Times New Roman" w:cs="Times New Roman"/>
          <w:sz w:val="26"/>
          <w:szCs w:val="24"/>
        </w:rPr>
        <w:t>” là xen tạp. Khi Hòa Thượng sắp vãng sanh, Ngài nhắc chúng ta phải tiếp nối văn hoá truyền thống. Tôi dịch các bài giảng của Hòa Thượng, từ khi Ngài còn trẻ đến khi Ngài đã già. Khi Hòa Thượng còn trẻ, Ngài giảng rất nhiều Kinh, khi Ngài giảng “</w:t>
      </w:r>
      <w:r w:rsidRPr="007645A0">
        <w:rPr>
          <w:rFonts w:ascii="Times New Roman" w:eastAsia="Times New Roman" w:hAnsi="Times New Roman" w:cs="Times New Roman"/>
          <w:b/>
          <w:i/>
          <w:sz w:val="26"/>
          <w:szCs w:val="24"/>
        </w:rPr>
        <w:t>Kinh Kim Cang</w:t>
      </w:r>
      <w:r w:rsidRPr="007645A0">
        <w:rPr>
          <w:rFonts w:ascii="Times New Roman" w:eastAsia="Times New Roman" w:hAnsi="Times New Roman" w:cs="Times New Roman"/>
          <w:sz w:val="26"/>
          <w:szCs w:val="24"/>
        </w:rPr>
        <w:t>”, “</w:t>
      </w:r>
      <w:r w:rsidRPr="007645A0">
        <w:rPr>
          <w:rFonts w:ascii="Times New Roman" w:eastAsia="Times New Roman" w:hAnsi="Times New Roman" w:cs="Times New Roman"/>
          <w:b/>
          <w:i/>
          <w:sz w:val="26"/>
          <w:szCs w:val="24"/>
        </w:rPr>
        <w:t>Kinh Pháp Hoa</w:t>
      </w:r>
      <w:r w:rsidRPr="007645A0">
        <w:rPr>
          <w:rFonts w:ascii="Times New Roman" w:eastAsia="Times New Roman" w:hAnsi="Times New Roman" w:cs="Times New Roman"/>
          <w:sz w:val="26"/>
          <w:szCs w:val="24"/>
        </w:rPr>
        <w:t>”, “</w:t>
      </w:r>
      <w:r w:rsidRPr="007645A0">
        <w:rPr>
          <w:rFonts w:ascii="Times New Roman" w:eastAsia="Times New Roman" w:hAnsi="Times New Roman" w:cs="Times New Roman"/>
          <w:b/>
          <w:i/>
          <w:sz w:val="26"/>
          <w:szCs w:val="24"/>
        </w:rPr>
        <w:t>Kinh Hoa Nghiêm Áo Chỉ</w:t>
      </w:r>
      <w:r w:rsidRPr="007645A0">
        <w:rPr>
          <w:rFonts w:ascii="Times New Roman" w:eastAsia="Times New Roman" w:hAnsi="Times New Roman" w:cs="Times New Roman"/>
          <w:sz w:val="26"/>
          <w:szCs w:val="24"/>
        </w:rPr>
        <w:t>”, Ngài đều dùng “</w:t>
      </w:r>
      <w:r w:rsidRPr="007645A0">
        <w:rPr>
          <w:rFonts w:ascii="Times New Roman" w:eastAsia="Times New Roman" w:hAnsi="Times New Roman" w:cs="Times New Roman"/>
          <w:b/>
          <w:i/>
          <w:sz w:val="26"/>
          <w:szCs w:val="24"/>
        </w:rPr>
        <w:t>Kinh Vô Lượng Thọ</w:t>
      </w:r>
      <w:r w:rsidRPr="007645A0">
        <w:rPr>
          <w:rFonts w:ascii="Times New Roman" w:eastAsia="Times New Roman" w:hAnsi="Times New Roman" w:cs="Times New Roman"/>
          <w:sz w:val="26"/>
          <w:szCs w:val="24"/>
        </w:rPr>
        <w:t>”, “</w:t>
      </w:r>
      <w:r w:rsidRPr="007645A0">
        <w:rPr>
          <w:rFonts w:ascii="Times New Roman" w:eastAsia="Times New Roman" w:hAnsi="Times New Roman" w:cs="Times New Roman"/>
          <w:b/>
          <w:i/>
          <w:sz w:val="26"/>
          <w:szCs w:val="24"/>
        </w:rPr>
        <w:t>Kinh A Di Đà</w:t>
      </w:r>
      <w:r w:rsidRPr="007645A0">
        <w:rPr>
          <w:rFonts w:ascii="Times New Roman" w:eastAsia="Times New Roman" w:hAnsi="Times New Roman" w:cs="Times New Roman"/>
          <w:sz w:val="26"/>
          <w:szCs w:val="24"/>
        </w:rPr>
        <w:t>” để chú giải cho các Kinh đó. Đây là Ngài dùng phương tiện khéo léo để dẫn dắt chúng sanh đến với pháp môn Tịnh Độ. Khi Hoà Thượng đến tuổi trung niê</w:t>
      </w:r>
      <w:r w:rsidRPr="007645A0">
        <w:rPr>
          <w:rFonts w:ascii="Times New Roman" w:eastAsia="Times New Roman" w:hAnsi="Times New Roman" w:cs="Times New Roman"/>
          <w:sz w:val="26"/>
          <w:szCs w:val="24"/>
        </w:rPr>
        <w:t>n, Ngài giảng “</w:t>
      </w:r>
      <w:r w:rsidRPr="007645A0">
        <w:rPr>
          <w:rFonts w:ascii="Times New Roman" w:eastAsia="Times New Roman" w:hAnsi="Times New Roman" w:cs="Times New Roman"/>
          <w:b/>
          <w:i/>
          <w:sz w:val="26"/>
          <w:szCs w:val="24"/>
        </w:rPr>
        <w:t>Kinh Hoa Nghiêm</w:t>
      </w:r>
      <w:r w:rsidRPr="007645A0">
        <w:rPr>
          <w:rFonts w:ascii="Times New Roman" w:eastAsia="Times New Roman" w:hAnsi="Times New Roman" w:cs="Times New Roman"/>
          <w:sz w:val="26"/>
          <w:szCs w:val="24"/>
        </w:rPr>
        <w:t>” và “</w:t>
      </w:r>
      <w:r w:rsidRPr="007645A0">
        <w:rPr>
          <w:rFonts w:ascii="Times New Roman" w:eastAsia="Times New Roman" w:hAnsi="Times New Roman" w:cs="Times New Roman"/>
          <w:b/>
          <w:i/>
          <w:sz w:val="26"/>
          <w:szCs w:val="24"/>
        </w:rPr>
        <w:t>Kinh Vô Lượng Thọ</w:t>
      </w:r>
      <w:r w:rsidRPr="007645A0">
        <w:rPr>
          <w:rFonts w:ascii="Times New Roman" w:eastAsia="Times New Roman" w:hAnsi="Times New Roman" w:cs="Times New Roman"/>
          <w:sz w:val="26"/>
          <w:szCs w:val="24"/>
        </w:rPr>
        <w:t>”. Khi Ngài về già, Ngài chỉ giảng “</w:t>
      </w:r>
      <w:r w:rsidRPr="007645A0">
        <w:rPr>
          <w:rFonts w:ascii="Times New Roman" w:eastAsia="Times New Roman" w:hAnsi="Times New Roman" w:cs="Times New Roman"/>
          <w:b/>
          <w:i/>
          <w:sz w:val="26"/>
          <w:szCs w:val="24"/>
        </w:rPr>
        <w:t>Kinh Vô Lượng Thọ</w:t>
      </w:r>
      <w:r w:rsidRPr="007645A0">
        <w:rPr>
          <w:rFonts w:ascii="Times New Roman" w:eastAsia="Times New Roman" w:hAnsi="Times New Roman" w:cs="Times New Roman"/>
          <w:sz w:val="26"/>
          <w:szCs w:val="24"/>
        </w:rPr>
        <w:t>”, khi Ngài sắp vãng sanh, Ngài luôn nhắc đến những nền tảng của việc tu học, trong đó, “</w:t>
      </w:r>
      <w:r w:rsidRPr="007645A0">
        <w:rPr>
          <w:rFonts w:ascii="Times New Roman" w:eastAsia="Times New Roman" w:hAnsi="Times New Roman" w:cs="Times New Roman"/>
          <w:b/>
          <w:i/>
          <w:sz w:val="26"/>
          <w:szCs w:val="24"/>
        </w:rPr>
        <w:t>Kinh Vô Lượng Thọ</w:t>
      </w:r>
      <w:r w:rsidRPr="007645A0">
        <w:rPr>
          <w:rFonts w:ascii="Times New Roman" w:eastAsia="Times New Roman" w:hAnsi="Times New Roman" w:cs="Times New Roman"/>
          <w:sz w:val="26"/>
          <w:szCs w:val="24"/>
        </w:rPr>
        <w:t>” là nền tảng tu hành pháp môn Tịnh Độ, Thập Thiện Nghiệp Đạo là để chỉ đạo ba nghiệp và “</w:t>
      </w:r>
      <w:r w:rsidRPr="007645A0">
        <w:rPr>
          <w:rFonts w:ascii="Times New Roman" w:eastAsia="Times New Roman" w:hAnsi="Times New Roman" w:cs="Times New Roman"/>
          <w:b/>
          <w:i/>
          <w:sz w:val="26"/>
          <w:szCs w:val="24"/>
        </w:rPr>
        <w:t>Đệ Tử Quy</w:t>
      </w:r>
      <w:r w:rsidRPr="007645A0">
        <w:rPr>
          <w:rFonts w:ascii="Times New Roman" w:eastAsia="Times New Roman" w:hAnsi="Times New Roman" w:cs="Times New Roman"/>
          <w:sz w:val="26"/>
          <w:szCs w:val="24"/>
        </w:rPr>
        <w:t>” để đối nhân xử thế tiếp vật.</w:t>
      </w:r>
    </w:p>
    <w:p w14:paraId="00000011" w14:textId="77777777" w:rsidR="00C92F78" w:rsidRPr="007645A0" w:rsidRDefault="00A22553" w:rsidP="00D97C95">
      <w:pPr>
        <w:spacing w:after="160"/>
        <w:ind w:firstLine="547"/>
        <w:jc w:val="both"/>
        <w:rPr>
          <w:rFonts w:ascii="Times New Roman" w:eastAsia="Times New Roman" w:hAnsi="Times New Roman" w:cs="Times New Roman"/>
          <w:sz w:val="26"/>
          <w:szCs w:val="24"/>
        </w:rPr>
      </w:pPr>
      <w:r w:rsidRPr="007645A0">
        <w:rPr>
          <w:rFonts w:ascii="Times New Roman" w:eastAsia="Times New Roman" w:hAnsi="Times New Roman" w:cs="Times New Roman"/>
          <w:sz w:val="26"/>
          <w:szCs w:val="24"/>
        </w:rPr>
        <w:t>Tôi đã bôn ba khắp nơi hơn 10 năm nay, tôi đã đến rất nhiều huyện ở các tỉnh Hải Phòng, Nam Định, Thái Bình, Hà Nam, mỗi huyện tôi đã đến hơn năm mươi lần. Tôi đã đến tỉnh Bắc Ninh hơn 100 lần, chúng ta cũng đã tổ chức lễ tri ân nhiều lần ở Bắc Ninh, đây là chúng ta đặt cơ sở nền móng cho việc xây dựng trường ở Bắc Ninh, để chúng ta có thể xây dựng một ngôi trường ở Bắc Ninh không dễ dàng! Sau khi bôn ba khắp nơi, tôi quay về học 1200 đề tài của Hòa Thượng, sau đó học “</w:t>
      </w:r>
      <w:r w:rsidRPr="007645A0">
        <w:rPr>
          <w:rFonts w:ascii="Times New Roman" w:eastAsia="Times New Roman" w:hAnsi="Times New Roman" w:cs="Times New Roman"/>
          <w:i/>
          <w:sz w:val="26"/>
          <w:szCs w:val="24"/>
        </w:rPr>
        <w:t>Tịnh Không Pháp Sư Gia Ngôn Lục</w:t>
      </w:r>
      <w:r w:rsidRPr="007645A0">
        <w:rPr>
          <w:rFonts w:ascii="Times New Roman" w:eastAsia="Times New Roman" w:hAnsi="Times New Roman" w:cs="Times New Roman"/>
          <w:sz w:val="26"/>
          <w:szCs w:val="24"/>
        </w:rPr>
        <w:t>” và “</w:t>
      </w:r>
      <w:r w:rsidRPr="007645A0">
        <w:rPr>
          <w:rFonts w:ascii="Times New Roman" w:eastAsia="Times New Roman" w:hAnsi="Times New Roman" w:cs="Times New Roman"/>
          <w:i/>
          <w:sz w:val="26"/>
          <w:szCs w:val="24"/>
        </w:rPr>
        <w:t>Tịnh Không Pháp Ngữ</w:t>
      </w:r>
      <w:r w:rsidRPr="007645A0">
        <w:rPr>
          <w:rFonts w:ascii="Times New Roman" w:eastAsia="Times New Roman" w:hAnsi="Times New Roman" w:cs="Times New Roman"/>
          <w:sz w:val="26"/>
          <w:szCs w:val="24"/>
        </w:rPr>
        <w:t>”, tôi luôn lên lớp học không trễ một phút nào. Nếu chúng ta không dụng công thì chúng sanh sẽ không có lợi ích. Ngày 16 tháng 01, chúng ta sẽ tổ chức lớp “</w:t>
      </w:r>
      <w:r w:rsidRPr="007645A0">
        <w:rPr>
          <w:rFonts w:ascii="Times New Roman" w:eastAsia="Times New Roman" w:hAnsi="Times New Roman" w:cs="Times New Roman"/>
          <w:i/>
          <w:sz w:val="26"/>
          <w:szCs w:val="24"/>
        </w:rPr>
        <w:t>Kỹ Năng Sống</w:t>
      </w:r>
      <w:r w:rsidRPr="007645A0">
        <w:rPr>
          <w:rFonts w:ascii="Times New Roman" w:eastAsia="Times New Roman" w:hAnsi="Times New Roman" w:cs="Times New Roman"/>
          <w:sz w:val="26"/>
          <w:szCs w:val="24"/>
        </w:rPr>
        <w:t>” ở Tổ Đình Phước Hậu, cách đây 10 năm chúng ta tổ chức lễ vía Phật A Di Đà ở thành phố Vĩnh Long, hai năm gần đây chúng ta tổ chức lễ vía Phật A Di Đà ở Tổ Đình Phước Hậu, Quý Thầy đã nhìn thấy sự chuyên cần của chúng ta nên Ngài rất hoan hỷ khi chúng ta mở lớp học ở đây.</w:t>
      </w:r>
    </w:p>
    <w:p w14:paraId="00000012" w14:textId="77777777" w:rsidR="00C92F78" w:rsidRPr="007645A0" w:rsidRDefault="00A22553" w:rsidP="00D97C95">
      <w:pPr>
        <w:spacing w:after="160"/>
        <w:ind w:firstLine="547"/>
        <w:jc w:val="both"/>
        <w:rPr>
          <w:rFonts w:ascii="Times New Roman" w:eastAsia="Times New Roman" w:hAnsi="Times New Roman" w:cs="Times New Roman"/>
          <w:sz w:val="26"/>
          <w:szCs w:val="24"/>
        </w:rPr>
      </w:pPr>
      <w:r w:rsidRPr="007645A0">
        <w:rPr>
          <w:rFonts w:ascii="Times New Roman" w:eastAsia="Times New Roman" w:hAnsi="Times New Roman" w:cs="Times New Roman"/>
          <w:sz w:val="26"/>
          <w:szCs w:val="24"/>
        </w:rPr>
        <w:t xml:space="preserve"> Chúng ta muốn kết duyên với chúng sanh cũng không dễ dàng, nếu chúng ta kết được duyên với chúng sanh thì chúng ta có thể đem Phật pháp, đem chuẩn mực Thánh Hiền đến với chúng sanh. Nếu chúng ta cản trở cơ duyên của chúng sanh thì chúng ta sẽ phải chịu trách nhiệm nhân quả. Năm 2017 chúng ta tổ chức Lễ tri ân ở thành phố Hồ Chí Minh rất thành công, sau đó, một số người người miền Nam nói họ muốn tự tổ chức Lễ tri ân, năm 2018 chúng ta không đứng ra tổ chức Lễ tri ân ở thành phố Hồ Chí Minh nhưng cũng không</w:t>
      </w:r>
      <w:r w:rsidRPr="007645A0">
        <w:rPr>
          <w:rFonts w:ascii="Times New Roman" w:eastAsia="Times New Roman" w:hAnsi="Times New Roman" w:cs="Times New Roman"/>
          <w:sz w:val="26"/>
          <w:szCs w:val="24"/>
        </w:rPr>
        <w:t xml:space="preserve"> có ai đứng ra làm. Những người muốn tri ân Cha Mẹ thì Cha Mẹ họ có thể đã mất, họ không còn cơ hội tri ân Cha Mẹ nữa. Ở Đà Nẵng, tôi cũng đã phải đến đó rất nhiều lần để giảng pháp, nhiều lần, chúng tôi tranh thủ ăn xôi khi di chuyển. Ở miền Tây, tôi cũng đã đi đến hầu hết các tỉnh để giảng, đi đến đâu tôi cũng tặng quà, tôi không nhận lại một chút nào. Đây là chúng ta tạo duyên lành để chúng ta tiếp cận, đưa Phật pháp, chuẩn mực Thánh Hiền đến với chúng sanh.</w:t>
      </w:r>
    </w:p>
    <w:p w14:paraId="00000013" w14:textId="77777777" w:rsidR="00C92F78" w:rsidRPr="007645A0" w:rsidRDefault="00A22553" w:rsidP="00D97C95">
      <w:pPr>
        <w:spacing w:after="160"/>
        <w:ind w:hanging="2"/>
        <w:jc w:val="center"/>
        <w:rPr>
          <w:rFonts w:ascii="Times New Roman" w:eastAsia="Times New Roman" w:hAnsi="Times New Roman" w:cs="Times New Roman"/>
          <w:sz w:val="26"/>
          <w:szCs w:val="24"/>
        </w:rPr>
      </w:pPr>
      <w:r w:rsidRPr="007645A0">
        <w:rPr>
          <w:rFonts w:ascii="Times New Roman" w:eastAsia="Times New Roman" w:hAnsi="Times New Roman" w:cs="Times New Roman"/>
          <w:b/>
          <w:i/>
          <w:sz w:val="26"/>
          <w:szCs w:val="24"/>
        </w:rPr>
        <w:t>*****************************</w:t>
      </w:r>
    </w:p>
    <w:p w14:paraId="00000014" w14:textId="77777777" w:rsidR="00C92F78" w:rsidRPr="007645A0" w:rsidRDefault="00A22553" w:rsidP="00D97C95">
      <w:pPr>
        <w:spacing w:after="160"/>
        <w:ind w:hanging="2"/>
        <w:jc w:val="center"/>
        <w:rPr>
          <w:rFonts w:ascii="Times New Roman" w:eastAsia="Times New Roman" w:hAnsi="Times New Roman" w:cs="Times New Roman"/>
          <w:sz w:val="26"/>
          <w:szCs w:val="24"/>
        </w:rPr>
      </w:pPr>
      <w:r w:rsidRPr="007645A0">
        <w:rPr>
          <w:rFonts w:ascii="Times New Roman" w:eastAsia="Times New Roman" w:hAnsi="Times New Roman" w:cs="Times New Roman"/>
          <w:b/>
          <w:i/>
          <w:sz w:val="26"/>
          <w:szCs w:val="24"/>
        </w:rPr>
        <w:t>Nam Mô A Di Đà Phật</w:t>
      </w:r>
    </w:p>
    <w:p w14:paraId="00000015" w14:textId="77777777" w:rsidR="00C92F78" w:rsidRPr="007645A0" w:rsidRDefault="00A22553" w:rsidP="00D97C95">
      <w:pPr>
        <w:spacing w:after="160"/>
        <w:ind w:hanging="2"/>
        <w:jc w:val="center"/>
        <w:rPr>
          <w:rFonts w:ascii="Times New Roman" w:eastAsia="Times New Roman" w:hAnsi="Times New Roman" w:cs="Times New Roman"/>
          <w:sz w:val="26"/>
          <w:szCs w:val="24"/>
        </w:rPr>
      </w:pPr>
      <w:r w:rsidRPr="007645A0">
        <w:rPr>
          <w:rFonts w:ascii="Times New Roman" w:eastAsia="Times New Roman" w:hAnsi="Times New Roman" w:cs="Times New Roman"/>
          <w:i/>
          <w:sz w:val="26"/>
          <w:szCs w:val="24"/>
        </w:rPr>
        <w:t>Chúng con xin tùy hỷ công đức của Thầy và tất cả các Thầy Cô!</w:t>
      </w:r>
    </w:p>
    <w:p w14:paraId="0000001A" w14:textId="09CBC757" w:rsidR="00C92F78" w:rsidRPr="007645A0" w:rsidRDefault="00A22553" w:rsidP="00A22553">
      <w:pPr>
        <w:spacing w:after="160"/>
        <w:ind w:hanging="2"/>
        <w:jc w:val="center"/>
        <w:rPr>
          <w:rFonts w:ascii="Times New Roman" w:hAnsi="Times New Roman" w:cs="Times New Roman"/>
          <w:sz w:val="26"/>
        </w:rPr>
      </w:pPr>
      <w:r w:rsidRPr="007645A0">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C92F78" w:rsidRPr="007645A0" w:rsidSect="007645A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328A4" w14:textId="77777777" w:rsidR="00024E4E" w:rsidRDefault="00024E4E" w:rsidP="00024E4E">
      <w:pPr>
        <w:spacing w:line="240" w:lineRule="auto"/>
      </w:pPr>
      <w:r>
        <w:separator/>
      </w:r>
    </w:p>
  </w:endnote>
  <w:endnote w:type="continuationSeparator" w:id="0">
    <w:p w14:paraId="53D35E5B" w14:textId="77777777" w:rsidR="00024E4E" w:rsidRDefault="00024E4E" w:rsidP="00024E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6548" w14:textId="77777777" w:rsidR="00024E4E" w:rsidRDefault="00024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65EA" w14:textId="17D916A7" w:rsidR="00024E4E" w:rsidRPr="00024E4E" w:rsidRDefault="00024E4E" w:rsidP="00024E4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299B" w14:textId="5F1C31F4" w:rsidR="00024E4E" w:rsidRPr="00024E4E" w:rsidRDefault="00024E4E" w:rsidP="00024E4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9DE32" w14:textId="77777777" w:rsidR="00024E4E" w:rsidRDefault="00024E4E" w:rsidP="00024E4E">
      <w:pPr>
        <w:spacing w:line="240" w:lineRule="auto"/>
      </w:pPr>
      <w:r>
        <w:separator/>
      </w:r>
    </w:p>
  </w:footnote>
  <w:footnote w:type="continuationSeparator" w:id="0">
    <w:p w14:paraId="143D9EDC" w14:textId="77777777" w:rsidR="00024E4E" w:rsidRDefault="00024E4E" w:rsidP="00024E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3C708" w14:textId="77777777" w:rsidR="00024E4E" w:rsidRDefault="00024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5664B" w14:textId="77777777" w:rsidR="00024E4E" w:rsidRDefault="00024E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C146F" w14:textId="77777777" w:rsidR="00024E4E" w:rsidRDefault="00024E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F78"/>
    <w:rsid w:val="00024E4E"/>
    <w:rsid w:val="007645A0"/>
    <w:rsid w:val="00A22553"/>
    <w:rsid w:val="00C92F78"/>
    <w:rsid w:val="00D11365"/>
    <w:rsid w:val="00D97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B87E7C-78C9-48E8-A93C-C194FE2E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24E4E"/>
    <w:pPr>
      <w:tabs>
        <w:tab w:val="center" w:pos="4680"/>
        <w:tab w:val="right" w:pos="9360"/>
      </w:tabs>
      <w:spacing w:line="240" w:lineRule="auto"/>
    </w:pPr>
  </w:style>
  <w:style w:type="character" w:customStyle="1" w:styleId="HeaderChar">
    <w:name w:val="Header Char"/>
    <w:basedOn w:val="DefaultParagraphFont"/>
    <w:link w:val="Header"/>
    <w:uiPriority w:val="99"/>
    <w:rsid w:val="00024E4E"/>
  </w:style>
  <w:style w:type="paragraph" w:styleId="Footer">
    <w:name w:val="footer"/>
    <w:basedOn w:val="Normal"/>
    <w:link w:val="FooterChar"/>
    <w:uiPriority w:val="99"/>
    <w:unhideWhenUsed/>
    <w:rsid w:val="00024E4E"/>
    <w:pPr>
      <w:tabs>
        <w:tab w:val="center" w:pos="4680"/>
        <w:tab w:val="right" w:pos="9360"/>
      </w:tabs>
      <w:spacing w:line="240" w:lineRule="auto"/>
    </w:pPr>
  </w:style>
  <w:style w:type="character" w:customStyle="1" w:styleId="FooterChar">
    <w:name w:val="Footer Char"/>
    <w:basedOn w:val="DefaultParagraphFont"/>
    <w:link w:val="Footer"/>
    <w:uiPriority w:val="99"/>
    <w:rsid w:val="00024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1351</Words>
  <Characters>7702</Characters>
  <Application>Microsoft Office Word</Application>
  <DocSecurity>0</DocSecurity>
  <Lines>64</Lines>
  <Paragraphs>18</Paragraphs>
  <ScaleCrop>false</ScaleCrop>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2024-01-26T12:16:00Z</dcterms:created>
  <dcterms:modified xsi:type="dcterms:W3CDTF">2024-01-26T12:16:00Z</dcterms:modified>
</cp:coreProperties>
</file>